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4B" w:rsidRDefault="00EC174B" w:rsidP="00EC174B">
      <w:pPr>
        <w:jc w:val="center"/>
        <w:rPr>
          <w:b/>
          <w:sz w:val="28"/>
          <w:szCs w:val="28"/>
        </w:rPr>
      </w:pPr>
      <w:r w:rsidRPr="00490807">
        <w:rPr>
          <w:b/>
          <w:sz w:val="28"/>
          <w:szCs w:val="28"/>
        </w:rPr>
        <w:t>38</w:t>
      </w:r>
      <w:r w:rsidRPr="00EC174B">
        <w:rPr>
          <w:b/>
          <w:sz w:val="28"/>
          <w:szCs w:val="28"/>
          <w:lang w:val="en-US"/>
        </w:rPr>
        <w:t>o</w:t>
      </w:r>
      <w:r w:rsidRPr="00490807">
        <w:rPr>
          <w:b/>
          <w:sz w:val="28"/>
          <w:szCs w:val="28"/>
        </w:rPr>
        <w:t xml:space="preserve"> </w:t>
      </w:r>
      <w:r w:rsidRPr="00EC174B">
        <w:rPr>
          <w:b/>
          <w:sz w:val="28"/>
          <w:szCs w:val="28"/>
        </w:rPr>
        <w:t>Παιδικό και Νεανικό Φεστιβάλ</w:t>
      </w:r>
    </w:p>
    <w:p w:rsidR="00EC174B" w:rsidRPr="00EC174B" w:rsidRDefault="00EC174B" w:rsidP="00EC174B">
      <w:pPr>
        <w:rPr>
          <w:rFonts w:ascii="Times New Roman" w:eastAsia="Calibri" w:hAnsi="Times New Roman" w:cs="Times New Roman"/>
          <w:sz w:val="26"/>
          <w:szCs w:val="26"/>
          <w:lang w:eastAsia="el-GR"/>
        </w:rPr>
      </w:pPr>
      <w:r w:rsidRPr="00EC174B">
        <w:rPr>
          <w:rFonts w:ascii="Times New Roman" w:eastAsia="Times New Roman" w:hAnsi="Times New Roman" w:cstheme="minorHAnsi"/>
          <w:sz w:val="24"/>
          <w:szCs w:val="24"/>
          <w:lang w:eastAsia="el-GR"/>
        </w:rPr>
        <w:br/>
      </w: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>Αγαπητοί γονείς, αγαπητά μας παιδιά,</w:t>
      </w:r>
    </w:p>
    <w:p w:rsidR="00EC174B" w:rsidRPr="00EC174B" w:rsidRDefault="00EC174B" w:rsidP="00EC174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  <w:lang w:eastAsia="el-GR"/>
        </w:rPr>
      </w:pP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>Με ιδιαίτερη χαρά σας καλωσορίζουμε στο 38ο Παιδικό-Νεανικό Φεστιβάλ του Δήμου Βύρωνα, έναν θεσμό που εδώ και δεκαετίες αποτελεί ζωντανό κύτταρο δημιουργίας, έκφρασης και πολιτισμού για τη νεολαία της πόλης μας.</w:t>
      </w:r>
    </w:p>
    <w:p w:rsidR="00EC174B" w:rsidRPr="00EC174B" w:rsidRDefault="00EC174B" w:rsidP="00EC174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  <w:lang w:eastAsia="el-GR"/>
        </w:rPr>
      </w:pP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>Φέτος, το φεστιβάλ μας εμπνέεται από τον διαχρονικό στίχο «Πώς να κρυφτείς από τα παιδιά;»</w:t>
      </w:r>
      <w:r w:rsidRPr="00A83CF8">
        <w:rPr>
          <w:sz w:val="26"/>
          <w:szCs w:val="26"/>
        </w:rPr>
        <w:t xml:space="preserve"> </w:t>
      </w:r>
      <w:r w:rsidR="00A83CF8" w:rsidRPr="00A83CF8">
        <w:rPr>
          <w:rFonts w:ascii="Times New Roman" w:eastAsia="Calibri" w:hAnsi="Times New Roman" w:cs="Times New Roman"/>
          <w:sz w:val="26"/>
          <w:szCs w:val="26"/>
          <w:lang w:eastAsia="el-GR"/>
        </w:rPr>
        <w:t>του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 πρόσφατα εκλιπόντος </w:t>
      </w:r>
      <w:r w:rsidR="00A83CF8" w:rsidRPr="00A83CF8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 Διονύση Σαββόπουλου</w:t>
      </w: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. Έναν στίχο που μας υπενθυμίζει με τον πιο 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>εμφατικό</w:t>
      </w: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 τρόπο τη δύναμη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 και την διαύγεια</w:t>
      </w: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 της παιδικής ματιάς: την αλήθεια, 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την αυθεντικότητα, τον ανεπιτήδευτο αυθορμητισμό, </w:t>
      </w: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τη φαντασία και την αστείρευτη δημιουργικότητα που κρύβουν μέσα τους τα παιδιά. Είναι αυτά που βλέπουν 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>τον κόσμο όπως πραγματικά είναι, αλλά</w:t>
      </w: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 και όπως θα έπρεπε να είναι.</w:t>
      </w:r>
    </w:p>
    <w:p w:rsidR="00EC174B" w:rsidRPr="00EC174B" w:rsidRDefault="00EC174B" w:rsidP="00EC174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  <w:lang w:eastAsia="el-GR"/>
        </w:rPr>
      </w:pPr>
      <w:r w:rsidRPr="00EC174B">
        <w:rPr>
          <w:rFonts w:ascii="Times New Roman" w:eastAsia="Calibri" w:hAnsi="Times New Roman" w:cs="Times New Roman"/>
          <w:b/>
          <w:sz w:val="26"/>
          <w:szCs w:val="26"/>
          <w:lang w:eastAsia="el-GR"/>
        </w:rPr>
        <w:t>Από τις 9 έως τις 24 Μαΐου</w:t>
      </w: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, ο Βύρωνας 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>θα γεμίσει</w:t>
      </w: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 με φωνές, χρώματα, μουσικές και όνειρα. Μέσα από θεατρικές παραστάσεις, μουσικές εκδηλώσεις και εικαστικές δράσεις, 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>θα αναδειχθεί</w:t>
      </w: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 το ταλέντο, 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η </w:t>
      </w: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ευαισθησία και 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η δημιουργική  δύναμη της νέας γενιάς της πόλης μας. </w:t>
      </w:r>
    </w:p>
    <w:p w:rsidR="00EC174B" w:rsidRPr="00EC174B" w:rsidRDefault="00EC174B" w:rsidP="00EC174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  <w:lang w:eastAsia="el-GR"/>
        </w:rPr>
      </w:pP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Ως 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>Δήμος</w:t>
      </w: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>, παραμένουμε σταθερά προσηλωμένοι στη στήριξη δράσεων που ενισχύουν την παιδεία, τον πολιτισμό και την κοινωνική συνοχή. Πιστεύουμε βαθιά ότι επενδύοντας στα παιδιά μας, επενδύου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>με στο μέλλον της κοινωνίας μας που τους ανήκει.</w:t>
      </w:r>
    </w:p>
    <w:p w:rsidR="00EC174B" w:rsidRPr="00EC174B" w:rsidRDefault="00EC174B" w:rsidP="00EC174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  <w:lang w:eastAsia="el-GR"/>
        </w:rPr>
      </w:pP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Σας καλούμε όλους να συμμετάσχετε ενεργά σε αυτή τη μεγάλη γιορτή. Να 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καμαρώσουμε και να </w:t>
      </w: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>στηρίξουμε τα παιδιά μας, να τα χειροκροτήσουμε και να εμπνευστούμε από τη ματιά τους. Γιατί, τελικά, δεν υπάρχει τίποτα</w:t>
      </w:r>
      <w:r w:rsidR="00490807">
        <w:rPr>
          <w:rFonts w:ascii="Times New Roman" w:eastAsia="Calibri" w:hAnsi="Times New Roman" w:cs="Times New Roman"/>
          <w:sz w:val="26"/>
          <w:szCs w:val="26"/>
          <w:lang w:eastAsia="el-GR"/>
        </w:rPr>
        <w:t xml:space="preserve"> πιο αληθινό και πιο φωτεινό απ’ ένα  κόσμο όπως  βλέπουν και τον ονειρεύονται τα παιδιά!</w:t>
      </w:r>
      <w:bookmarkStart w:id="0" w:name="_GoBack"/>
      <w:bookmarkEnd w:id="0"/>
    </w:p>
    <w:p w:rsidR="00EC174B" w:rsidRPr="00EC174B" w:rsidRDefault="00EC174B" w:rsidP="00EC174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  <w:lang w:eastAsia="el-GR"/>
        </w:rPr>
      </w:pP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>Ο Δήμαρχος Βύρωνα</w:t>
      </w:r>
    </w:p>
    <w:p w:rsidR="00EC174B" w:rsidRPr="00EC174B" w:rsidRDefault="00EC174B" w:rsidP="00EC174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  <w:lang w:eastAsia="el-GR"/>
        </w:rPr>
      </w:pPr>
      <w:r w:rsidRPr="00EC174B">
        <w:rPr>
          <w:rFonts w:ascii="Times New Roman" w:eastAsia="Calibri" w:hAnsi="Times New Roman" w:cs="Times New Roman"/>
          <w:sz w:val="26"/>
          <w:szCs w:val="26"/>
          <w:lang w:eastAsia="el-GR"/>
        </w:rPr>
        <w:t>Αλέξης Σωτηρόπουλος</w:t>
      </w:r>
    </w:p>
    <w:p w:rsidR="00EC174B" w:rsidRDefault="00EC174B" w:rsidP="00EC174B">
      <w:pPr>
        <w:jc w:val="center"/>
        <w:rPr>
          <w:b/>
          <w:sz w:val="28"/>
          <w:szCs w:val="28"/>
        </w:rPr>
      </w:pPr>
    </w:p>
    <w:p w:rsidR="00EC174B" w:rsidRPr="00EC174B" w:rsidRDefault="00EC174B" w:rsidP="00EC174B">
      <w:pPr>
        <w:jc w:val="center"/>
        <w:rPr>
          <w:b/>
          <w:sz w:val="28"/>
          <w:szCs w:val="28"/>
        </w:rPr>
      </w:pPr>
    </w:p>
    <w:sectPr w:rsidR="00EC174B" w:rsidRPr="00EC17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25"/>
    <w:rsid w:val="00490807"/>
    <w:rsid w:val="00A83CF8"/>
    <w:rsid w:val="00DB4725"/>
    <w:rsid w:val="00E4121D"/>
    <w:rsid w:val="00EC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C075"/>
  <w15:chartTrackingRefBased/>
  <w15:docId w15:val="{ABF2FAE3-AF3F-4AD4-A484-DA26555B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3</cp:revision>
  <dcterms:created xsi:type="dcterms:W3CDTF">2026-03-19T10:43:00Z</dcterms:created>
  <dcterms:modified xsi:type="dcterms:W3CDTF">2026-03-24T10:55:00Z</dcterms:modified>
</cp:coreProperties>
</file>